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EF21BF">
        <w:rPr>
          <w:rFonts w:ascii="Palatino Linotype" w:hAnsi="Palatino Linotype" w:cs="Arial"/>
          <w:b/>
          <w:bCs/>
          <w:sz w:val="23"/>
          <w:szCs w:val="23"/>
        </w:rPr>
        <w:t>272</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bCs/>
        </w:rPr>
      </w:sdtEndPr>
      <w:sdtContent>
        <w:p w:rsidR="00EF21BF" w:rsidRPr="00EF21BF" w:rsidRDefault="00E6179D">
          <w:pPr>
            <w:pStyle w:val="TDC1"/>
            <w:rPr>
              <w:rFonts w:eastAsiaTheme="minorEastAsia"/>
              <w:b w:val="0"/>
              <w:sz w:val="24"/>
              <w:szCs w:val="24"/>
              <w:lang w:eastAsia="es-MX"/>
            </w:rPr>
          </w:pPr>
          <w:r w:rsidRPr="00EF21BF">
            <w:rPr>
              <w:sz w:val="24"/>
              <w:szCs w:val="24"/>
            </w:rPr>
            <w:fldChar w:fldCharType="begin"/>
          </w:r>
          <w:r w:rsidRPr="00EF21BF">
            <w:rPr>
              <w:sz w:val="24"/>
              <w:szCs w:val="24"/>
            </w:rPr>
            <w:instrText xml:space="preserve"> TOC \o "1-3" \h \z \u </w:instrText>
          </w:r>
          <w:r w:rsidRPr="00EF21BF">
            <w:rPr>
              <w:sz w:val="24"/>
              <w:szCs w:val="24"/>
            </w:rPr>
            <w:fldChar w:fldCharType="separate"/>
          </w:r>
          <w:hyperlink w:anchor="_Toc522539055" w:history="1">
            <w:r w:rsidR="00EF21BF" w:rsidRPr="00EF21BF">
              <w:rPr>
                <w:rStyle w:val="Hipervnculo"/>
                <w:rFonts w:eastAsia="Times New Roman"/>
                <w:sz w:val="24"/>
                <w:szCs w:val="24"/>
              </w:rPr>
              <w:t>I.</w:t>
            </w:r>
            <w:r w:rsidR="00EF21BF" w:rsidRPr="00EF21BF">
              <w:rPr>
                <w:rFonts w:eastAsiaTheme="minorEastAsia"/>
                <w:b w:val="0"/>
                <w:sz w:val="24"/>
                <w:szCs w:val="24"/>
                <w:lang w:eastAsia="es-MX"/>
              </w:rPr>
              <w:tab/>
            </w:r>
            <w:r w:rsidR="00EF21BF" w:rsidRPr="00EF21BF">
              <w:rPr>
                <w:rStyle w:val="Hipervnculo"/>
                <w:rFonts w:eastAsia="Times New Roman"/>
                <w:sz w:val="24"/>
                <w:szCs w:val="24"/>
              </w:rPr>
              <w:t>Consideraciones Generales</w:t>
            </w:r>
            <w:r w:rsidR="00EF21BF" w:rsidRPr="00EF21BF">
              <w:rPr>
                <w:webHidden/>
                <w:sz w:val="24"/>
                <w:szCs w:val="24"/>
              </w:rPr>
              <w:tab/>
            </w:r>
            <w:r w:rsidR="00EF21BF" w:rsidRPr="00EF21BF">
              <w:rPr>
                <w:webHidden/>
                <w:sz w:val="24"/>
                <w:szCs w:val="24"/>
              </w:rPr>
              <w:fldChar w:fldCharType="begin"/>
            </w:r>
            <w:r w:rsidR="00EF21BF" w:rsidRPr="00EF21BF">
              <w:rPr>
                <w:webHidden/>
                <w:sz w:val="24"/>
                <w:szCs w:val="24"/>
              </w:rPr>
              <w:instrText xml:space="preserve"> PAGEREF _Toc522539055 \h </w:instrText>
            </w:r>
            <w:r w:rsidR="00EF21BF" w:rsidRPr="00EF21BF">
              <w:rPr>
                <w:webHidden/>
                <w:sz w:val="24"/>
                <w:szCs w:val="24"/>
              </w:rPr>
            </w:r>
            <w:r w:rsidR="00EF21BF" w:rsidRPr="00EF21BF">
              <w:rPr>
                <w:webHidden/>
                <w:sz w:val="24"/>
                <w:szCs w:val="24"/>
              </w:rPr>
              <w:fldChar w:fldCharType="separate"/>
            </w:r>
            <w:r w:rsidR="00EF21BF" w:rsidRPr="00EF21BF">
              <w:rPr>
                <w:webHidden/>
                <w:sz w:val="24"/>
                <w:szCs w:val="24"/>
              </w:rPr>
              <w:t>1</w:t>
            </w:r>
            <w:r w:rsidR="00EF21BF" w:rsidRPr="00EF21BF">
              <w:rPr>
                <w:webHidden/>
                <w:sz w:val="24"/>
                <w:szCs w:val="24"/>
              </w:rPr>
              <w:fldChar w:fldCharType="end"/>
            </w:r>
          </w:hyperlink>
        </w:p>
        <w:p w:rsidR="00EF21BF" w:rsidRPr="00EF21BF" w:rsidRDefault="00A72F90">
          <w:pPr>
            <w:pStyle w:val="TDC1"/>
            <w:rPr>
              <w:rFonts w:eastAsiaTheme="minorEastAsia"/>
              <w:b w:val="0"/>
              <w:sz w:val="24"/>
              <w:szCs w:val="24"/>
              <w:lang w:eastAsia="es-MX"/>
            </w:rPr>
          </w:pPr>
          <w:hyperlink w:anchor="_Toc522539056" w:history="1">
            <w:r w:rsidR="00EF21BF" w:rsidRPr="00EF21BF">
              <w:rPr>
                <w:rStyle w:val="Hipervnculo"/>
                <w:rFonts w:eastAsia="Calibri"/>
                <w:sz w:val="24"/>
                <w:szCs w:val="24"/>
                <w:lang w:val="es-ES"/>
              </w:rPr>
              <w:t>II.</w:t>
            </w:r>
            <w:r w:rsidR="00EF21BF" w:rsidRPr="00EF21BF">
              <w:rPr>
                <w:rFonts w:eastAsiaTheme="minorEastAsia"/>
                <w:b w:val="0"/>
                <w:sz w:val="24"/>
                <w:szCs w:val="24"/>
                <w:lang w:eastAsia="es-MX"/>
              </w:rPr>
              <w:tab/>
            </w:r>
            <w:r w:rsidR="00EF21BF" w:rsidRPr="00EF21BF">
              <w:rPr>
                <w:rStyle w:val="Hipervnculo"/>
                <w:rFonts w:eastAsia="Calibri"/>
                <w:sz w:val="24"/>
                <w:szCs w:val="24"/>
                <w:lang w:val="es-ES"/>
              </w:rPr>
              <w:t>De los requerimientos planteados en el recurso de revisión.</w:t>
            </w:r>
            <w:r w:rsidR="00EF21BF" w:rsidRPr="00EF21BF">
              <w:rPr>
                <w:webHidden/>
                <w:sz w:val="24"/>
                <w:szCs w:val="24"/>
              </w:rPr>
              <w:tab/>
            </w:r>
            <w:r w:rsidR="00EF21BF" w:rsidRPr="00EF21BF">
              <w:rPr>
                <w:webHidden/>
                <w:sz w:val="24"/>
                <w:szCs w:val="24"/>
              </w:rPr>
              <w:fldChar w:fldCharType="begin"/>
            </w:r>
            <w:r w:rsidR="00EF21BF" w:rsidRPr="00EF21BF">
              <w:rPr>
                <w:webHidden/>
                <w:sz w:val="24"/>
                <w:szCs w:val="24"/>
              </w:rPr>
              <w:instrText xml:space="preserve"> PAGEREF _Toc522539056 \h </w:instrText>
            </w:r>
            <w:r w:rsidR="00EF21BF" w:rsidRPr="00EF21BF">
              <w:rPr>
                <w:webHidden/>
                <w:sz w:val="24"/>
                <w:szCs w:val="24"/>
              </w:rPr>
            </w:r>
            <w:r w:rsidR="00EF21BF" w:rsidRPr="00EF21BF">
              <w:rPr>
                <w:webHidden/>
                <w:sz w:val="24"/>
                <w:szCs w:val="24"/>
              </w:rPr>
              <w:fldChar w:fldCharType="separate"/>
            </w:r>
            <w:r w:rsidR="00EF21BF" w:rsidRPr="00EF21BF">
              <w:rPr>
                <w:webHidden/>
                <w:sz w:val="24"/>
                <w:szCs w:val="24"/>
              </w:rPr>
              <w:t>2</w:t>
            </w:r>
            <w:r w:rsidR="00EF21BF" w:rsidRPr="00EF21BF">
              <w:rPr>
                <w:webHidden/>
                <w:sz w:val="24"/>
                <w:szCs w:val="24"/>
              </w:rPr>
              <w:fldChar w:fldCharType="end"/>
            </w:r>
          </w:hyperlink>
        </w:p>
        <w:p w:rsidR="00EF21BF" w:rsidRPr="00EF21BF" w:rsidRDefault="00A72F90">
          <w:pPr>
            <w:pStyle w:val="TDC2"/>
            <w:rPr>
              <w:rFonts w:ascii="Palatino Linotype" w:eastAsiaTheme="minorEastAsia" w:hAnsi="Palatino Linotype"/>
              <w:noProof/>
              <w:sz w:val="24"/>
              <w:szCs w:val="24"/>
              <w:lang w:eastAsia="es-MX"/>
            </w:rPr>
          </w:pPr>
          <w:hyperlink w:anchor="_Toc522539057" w:history="1">
            <w:r w:rsidR="00EF21BF" w:rsidRPr="00EF21BF">
              <w:rPr>
                <w:rStyle w:val="Hipervnculo"/>
                <w:rFonts w:ascii="Palatino Linotype" w:hAnsi="Palatino Linotype"/>
                <w:b/>
                <w:noProof/>
                <w:sz w:val="24"/>
                <w:szCs w:val="24"/>
              </w:rPr>
              <w:t>III. Del Derecho de Acceso a la información pública y el deber de motivar.</w:t>
            </w:r>
            <w:r w:rsidR="00EF21BF" w:rsidRPr="00EF21BF">
              <w:rPr>
                <w:rFonts w:ascii="Palatino Linotype" w:hAnsi="Palatino Linotype"/>
                <w:noProof/>
                <w:webHidden/>
                <w:sz w:val="24"/>
                <w:szCs w:val="24"/>
              </w:rPr>
              <w:tab/>
            </w:r>
            <w:r w:rsidR="00EF21BF" w:rsidRPr="00EF21BF">
              <w:rPr>
                <w:rFonts w:ascii="Palatino Linotype" w:hAnsi="Palatino Linotype"/>
                <w:noProof/>
                <w:webHidden/>
                <w:sz w:val="24"/>
                <w:szCs w:val="24"/>
              </w:rPr>
              <w:fldChar w:fldCharType="begin"/>
            </w:r>
            <w:r w:rsidR="00EF21BF" w:rsidRPr="00EF21BF">
              <w:rPr>
                <w:rFonts w:ascii="Palatino Linotype" w:hAnsi="Palatino Linotype"/>
                <w:noProof/>
                <w:webHidden/>
                <w:sz w:val="24"/>
                <w:szCs w:val="24"/>
              </w:rPr>
              <w:instrText xml:space="preserve"> PAGEREF _Toc522539057 \h </w:instrText>
            </w:r>
            <w:r w:rsidR="00EF21BF" w:rsidRPr="00EF21BF">
              <w:rPr>
                <w:rFonts w:ascii="Palatino Linotype" w:hAnsi="Palatino Linotype"/>
                <w:noProof/>
                <w:webHidden/>
                <w:sz w:val="24"/>
                <w:szCs w:val="24"/>
              </w:rPr>
            </w:r>
            <w:r w:rsidR="00EF21BF" w:rsidRPr="00EF21BF">
              <w:rPr>
                <w:rFonts w:ascii="Palatino Linotype" w:hAnsi="Palatino Linotype"/>
                <w:noProof/>
                <w:webHidden/>
                <w:sz w:val="24"/>
                <w:szCs w:val="24"/>
              </w:rPr>
              <w:fldChar w:fldCharType="separate"/>
            </w:r>
            <w:r w:rsidR="00EF21BF" w:rsidRPr="00EF21BF">
              <w:rPr>
                <w:rFonts w:ascii="Palatino Linotype" w:hAnsi="Palatino Linotype"/>
                <w:noProof/>
                <w:webHidden/>
                <w:sz w:val="24"/>
                <w:szCs w:val="24"/>
              </w:rPr>
              <w:t>4</w:t>
            </w:r>
            <w:r w:rsidR="00EF21BF" w:rsidRPr="00EF21BF">
              <w:rPr>
                <w:rFonts w:ascii="Palatino Linotype" w:hAnsi="Palatino Linotype"/>
                <w:noProof/>
                <w:webHidden/>
                <w:sz w:val="24"/>
                <w:szCs w:val="24"/>
              </w:rPr>
              <w:fldChar w:fldCharType="end"/>
            </w:r>
          </w:hyperlink>
        </w:p>
        <w:p w:rsidR="00EF21BF" w:rsidRPr="00EF21BF" w:rsidRDefault="00A72F90">
          <w:pPr>
            <w:pStyle w:val="TDC1"/>
            <w:rPr>
              <w:rFonts w:eastAsiaTheme="minorEastAsia"/>
              <w:b w:val="0"/>
              <w:sz w:val="24"/>
              <w:szCs w:val="24"/>
              <w:lang w:eastAsia="es-MX"/>
            </w:rPr>
          </w:pPr>
          <w:hyperlink w:anchor="_Toc522539058" w:history="1">
            <w:r w:rsidR="00EF21BF" w:rsidRPr="00EF21BF">
              <w:rPr>
                <w:rStyle w:val="Hipervnculo"/>
                <w:rFonts w:eastAsia="Calibri"/>
                <w:sz w:val="24"/>
                <w:szCs w:val="24"/>
              </w:rPr>
              <w:t>IV. Del Pronunciamiento simple</w:t>
            </w:r>
            <w:r w:rsidR="00EF21BF" w:rsidRPr="00EF21BF">
              <w:rPr>
                <w:webHidden/>
                <w:sz w:val="24"/>
                <w:szCs w:val="24"/>
              </w:rPr>
              <w:tab/>
            </w:r>
            <w:r w:rsidR="00EF21BF" w:rsidRPr="00EF21BF">
              <w:rPr>
                <w:webHidden/>
                <w:sz w:val="24"/>
                <w:szCs w:val="24"/>
              </w:rPr>
              <w:fldChar w:fldCharType="begin"/>
            </w:r>
            <w:r w:rsidR="00EF21BF" w:rsidRPr="00EF21BF">
              <w:rPr>
                <w:webHidden/>
                <w:sz w:val="24"/>
                <w:szCs w:val="24"/>
              </w:rPr>
              <w:instrText xml:space="preserve"> PAGEREF _Toc522539058 \h </w:instrText>
            </w:r>
            <w:r w:rsidR="00EF21BF" w:rsidRPr="00EF21BF">
              <w:rPr>
                <w:webHidden/>
                <w:sz w:val="24"/>
                <w:szCs w:val="24"/>
              </w:rPr>
            </w:r>
            <w:r w:rsidR="00EF21BF" w:rsidRPr="00EF21BF">
              <w:rPr>
                <w:webHidden/>
                <w:sz w:val="24"/>
                <w:szCs w:val="24"/>
              </w:rPr>
              <w:fldChar w:fldCharType="separate"/>
            </w:r>
            <w:r w:rsidR="00EF21BF" w:rsidRPr="00EF21BF">
              <w:rPr>
                <w:webHidden/>
                <w:sz w:val="24"/>
                <w:szCs w:val="24"/>
              </w:rPr>
              <w:t>9</w:t>
            </w:r>
            <w:r w:rsidR="00EF21BF" w:rsidRPr="00EF21BF">
              <w:rPr>
                <w:webHidden/>
                <w:sz w:val="24"/>
                <w:szCs w:val="24"/>
              </w:rPr>
              <w:fldChar w:fldCharType="end"/>
            </w:r>
          </w:hyperlink>
        </w:p>
        <w:p w:rsidR="00EF21BF" w:rsidRPr="00EF21BF" w:rsidRDefault="00A72F90">
          <w:pPr>
            <w:pStyle w:val="TDC1"/>
            <w:rPr>
              <w:rFonts w:eastAsiaTheme="minorEastAsia"/>
              <w:b w:val="0"/>
              <w:sz w:val="24"/>
              <w:szCs w:val="24"/>
              <w:lang w:eastAsia="es-MX"/>
            </w:rPr>
          </w:pPr>
          <w:hyperlink w:anchor="_Toc522539059" w:history="1">
            <w:r w:rsidR="00EF21BF" w:rsidRPr="00EF21BF">
              <w:rPr>
                <w:rStyle w:val="Hipervnculo"/>
                <w:rFonts w:eastAsia="Calibri"/>
                <w:sz w:val="24"/>
                <w:szCs w:val="24"/>
              </w:rPr>
              <w:t>V. Conclusión.</w:t>
            </w:r>
            <w:r w:rsidR="00EF21BF" w:rsidRPr="00EF21BF">
              <w:rPr>
                <w:webHidden/>
                <w:sz w:val="24"/>
                <w:szCs w:val="24"/>
              </w:rPr>
              <w:tab/>
            </w:r>
            <w:r w:rsidR="00EF21BF" w:rsidRPr="00EF21BF">
              <w:rPr>
                <w:webHidden/>
                <w:sz w:val="24"/>
                <w:szCs w:val="24"/>
              </w:rPr>
              <w:fldChar w:fldCharType="begin"/>
            </w:r>
            <w:r w:rsidR="00EF21BF" w:rsidRPr="00EF21BF">
              <w:rPr>
                <w:webHidden/>
                <w:sz w:val="24"/>
                <w:szCs w:val="24"/>
              </w:rPr>
              <w:instrText xml:space="preserve"> PAGEREF _Toc522539059 \h </w:instrText>
            </w:r>
            <w:r w:rsidR="00EF21BF" w:rsidRPr="00EF21BF">
              <w:rPr>
                <w:webHidden/>
                <w:sz w:val="24"/>
                <w:szCs w:val="24"/>
              </w:rPr>
            </w:r>
            <w:r w:rsidR="00EF21BF" w:rsidRPr="00EF21BF">
              <w:rPr>
                <w:webHidden/>
                <w:sz w:val="24"/>
                <w:szCs w:val="24"/>
              </w:rPr>
              <w:fldChar w:fldCharType="separate"/>
            </w:r>
            <w:r w:rsidR="00EF21BF" w:rsidRPr="00EF21BF">
              <w:rPr>
                <w:webHidden/>
                <w:sz w:val="24"/>
                <w:szCs w:val="24"/>
              </w:rPr>
              <w:t>16</w:t>
            </w:r>
            <w:r w:rsidR="00EF21BF" w:rsidRPr="00EF21BF">
              <w:rPr>
                <w:webHidden/>
                <w:sz w:val="24"/>
                <w:szCs w:val="24"/>
              </w:rPr>
              <w:fldChar w:fldCharType="end"/>
            </w:r>
          </w:hyperlink>
        </w:p>
        <w:p w:rsidR="00E6179D" w:rsidRPr="005F3E96" w:rsidRDefault="00E6179D" w:rsidP="00B73B30">
          <w:pPr>
            <w:spacing w:line="360" w:lineRule="auto"/>
            <w:rPr>
              <w:rFonts w:ascii="Palatino Linotype" w:hAnsi="Palatino Linotype"/>
              <w:sz w:val="24"/>
              <w:szCs w:val="24"/>
            </w:rPr>
          </w:pPr>
          <w:r w:rsidRPr="00EF21BF">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2539055"/>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EF21BF">
        <w:rPr>
          <w:rFonts w:ascii="Palatino Linotype" w:eastAsia="Calibri" w:hAnsi="Palatino Linotype" w:cs="Arial"/>
          <w:sz w:val="24"/>
          <w:szCs w:val="24"/>
        </w:rPr>
        <w:t>Novena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86DFE">
        <w:rPr>
          <w:rFonts w:ascii="Palatino Linotype" w:eastAsia="Calibri" w:hAnsi="Palatino Linotype" w:cs="Arial"/>
          <w:sz w:val="24"/>
          <w:szCs w:val="24"/>
        </w:rPr>
        <w:t>quince</w:t>
      </w:r>
      <w:r w:rsidRPr="00427B79">
        <w:rPr>
          <w:rFonts w:ascii="Palatino Linotype" w:eastAsia="Calibri" w:hAnsi="Palatino Linotype" w:cs="Arial"/>
          <w:sz w:val="24"/>
          <w:szCs w:val="24"/>
        </w:rPr>
        <w:t xml:space="preserve"> (</w:t>
      </w:r>
      <w:r w:rsidR="00EF21BF">
        <w:rPr>
          <w:rFonts w:ascii="Palatino Linotype" w:eastAsia="Calibri" w:hAnsi="Palatino Linotype" w:cs="Arial"/>
          <w:sz w:val="24"/>
          <w:szCs w:val="24"/>
        </w:rPr>
        <w:t>15</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EF21BF" w:rsidRPr="00EF21BF">
        <w:rPr>
          <w:rFonts w:ascii="Palatino Linotype" w:hAnsi="Palatino Linotype"/>
          <w:b/>
        </w:rPr>
        <w:t xml:space="preserve"> </w:t>
      </w:r>
      <w:r w:rsidR="00EF21BF" w:rsidRPr="00810759">
        <w:rPr>
          <w:rFonts w:ascii="Palatino Linotype" w:hAnsi="Palatino Linotype"/>
          <w:b/>
        </w:rPr>
        <w:t xml:space="preserve">C. </w:t>
      </w:r>
      <w:proofErr w:type="spellStart"/>
      <w:r w:rsidR="00FC3F50">
        <w:rPr>
          <w:rFonts w:ascii="Palatino Linotype" w:hAnsi="Palatino Linotype"/>
          <w:b/>
        </w:rPr>
        <w:t>xxxxxxxxxxxxxxxxxxxxxx</w:t>
      </w:r>
      <w:proofErr w:type="spellEnd"/>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EF21BF">
        <w:rPr>
          <w:rFonts w:ascii="Palatino Linotype" w:eastAsia="Calibri" w:hAnsi="Palatino Linotype" w:cs="Arial"/>
          <w:sz w:val="24"/>
          <w:szCs w:val="24"/>
        </w:rPr>
        <w:t>l</w:t>
      </w:r>
      <w:r w:rsidR="00EF21BF" w:rsidRPr="00EF21BF">
        <w:rPr>
          <w:rFonts w:ascii="Palatino Linotype" w:hAnsi="Palatino Linotype"/>
          <w:b/>
        </w:rPr>
        <w:t xml:space="preserve"> </w:t>
      </w:r>
      <w:r w:rsidR="00EF21BF" w:rsidRPr="00810759">
        <w:rPr>
          <w:rFonts w:ascii="Palatino Linotype" w:hAnsi="Palatino Linotype"/>
          <w:b/>
        </w:rPr>
        <w:t>Ayuntamiento de Metepec</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EF21BF">
        <w:rPr>
          <w:rFonts w:ascii="Palatino Linotype" w:hAnsi="Palatino Linotype" w:cs="Arial"/>
          <w:b/>
          <w:bCs/>
          <w:sz w:val="23"/>
          <w:szCs w:val="23"/>
        </w:rPr>
        <w:t>272</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F21BF">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2539056"/>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32240B" w:rsidRPr="00EF21BF" w:rsidRDefault="00E6179D" w:rsidP="00EF21BF">
      <w:pPr>
        <w:spacing w:before="120" w:after="120"/>
        <w:ind w:left="851" w:right="899"/>
        <w:jc w:val="both"/>
        <w:rPr>
          <w:rFonts w:ascii="Palatino Linotype" w:hAnsi="Palatino Linotype"/>
          <w:i/>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752C4" w:rsidRPr="00C752C4">
        <w:rPr>
          <w:rFonts w:ascii="Palatino Linotype" w:eastAsiaTheme="minorEastAsia" w:hAnsi="Palatino Linotype" w:cs="Arial"/>
          <w:b/>
        </w:rPr>
        <w:t xml:space="preserve"> </w:t>
      </w:r>
      <w:r w:rsidR="00C752C4">
        <w:rPr>
          <w:rFonts w:ascii="Palatino Linotype" w:eastAsiaTheme="minorEastAsia" w:hAnsi="Palatino Linotype" w:cs="Arial"/>
          <w:b/>
        </w:rPr>
        <w:t>e</w:t>
      </w:r>
      <w:r w:rsidR="00EF21BF">
        <w:rPr>
          <w:rFonts w:ascii="Palatino Linotype" w:eastAsiaTheme="minorEastAsia" w:hAnsi="Palatino Linotype" w:cs="Arial"/>
          <w:b/>
        </w:rPr>
        <w:t>l</w:t>
      </w:r>
      <w:r w:rsidR="00EF21BF" w:rsidRPr="00EF21BF">
        <w:rPr>
          <w:rFonts w:ascii="Palatino Linotype" w:hAnsi="Palatino Linotype"/>
          <w:b/>
        </w:rPr>
        <w:t xml:space="preserve"> </w:t>
      </w:r>
      <w:r w:rsidR="00EF21BF" w:rsidRPr="00810759">
        <w:rPr>
          <w:rFonts w:ascii="Palatino Linotype" w:hAnsi="Palatino Linotype"/>
          <w:b/>
        </w:rPr>
        <w:t>Ayuntamiento de Metepec</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eastAsia="Calibri" w:hAnsi="Palatino Linotype" w:cs="Times New Roman"/>
          <w:sz w:val="24"/>
          <w:szCs w:val="24"/>
        </w:rPr>
        <w:t xml:space="preserve">en dicha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EF3EA6" w:rsidRPr="00EF3EA6">
        <w:rPr>
          <w:rFonts w:ascii="Palatino Linotype" w:hAnsi="Palatino Linotype" w:cs="Arial"/>
          <w:b/>
        </w:rPr>
        <w:t xml:space="preserve"> </w:t>
      </w:r>
      <w:r w:rsidR="00EF21BF" w:rsidRPr="00810759">
        <w:rPr>
          <w:rFonts w:ascii="Palatino Linotype" w:hAnsi="Palatino Linotype" w:cs="Arial"/>
          <w:i/>
        </w:rPr>
        <w:t xml:space="preserve">“Por medio del presente solicito información respecto de quien autorizo, dio permiso, contrato y/o firmo documentos para la colocación de un </w:t>
      </w:r>
      <w:proofErr w:type="spellStart"/>
      <w:r w:rsidR="00EF21BF" w:rsidRPr="00810759">
        <w:rPr>
          <w:rFonts w:ascii="Palatino Linotype" w:hAnsi="Palatino Linotype" w:cs="Arial"/>
          <w:i/>
        </w:rPr>
        <w:t>expedion</w:t>
      </w:r>
      <w:proofErr w:type="spellEnd"/>
      <w:r w:rsidR="00EF21BF" w:rsidRPr="00810759">
        <w:rPr>
          <w:rFonts w:ascii="Palatino Linotype" w:hAnsi="Palatino Linotype" w:cs="Arial"/>
          <w:i/>
        </w:rPr>
        <w:t xml:space="preserve"> de agua dentro de las instalaciones de la Unidad Habitacional </w:t>
      </w:r>
      <w:proofErr w:type="spellStart"/>
      <w:r w:rsidR="00EF21BF" w:rsidRPr="00810759">
        <w:rPr>
          <w:rFonts w:ascii="Palatino Linotype" w:hAnsi="Palatino Linotype" w:cs="Arial"/>
          <w:i/>
        </w:rPr>
        <w:t>Lazaro</w:t>
      </w:r>
      <w:proofErr w:type="spellEnd"/>
      <w:r w:rsidR="00EF21BF" w:rsidRPr="00810759">
        <w:rPr>
          <w:rFonts w:ascii="Palatino Linotype" w:hAnsi="Palatino Linotype" w:cs="Arial"/>
          <w:i/>
        </w:rPr>
        <w:t xml:space="preserve"> </w:t>
      </w:r>
      <w:proofErr w:type="spellStart"/>
      <w:r w:rsidR="00EF21BF" w:rsidRPr="00810759">
        <w:rPr>
          <w:rFonts w:ascii="Palatino Linotype" w:hAnsi="Palatino Linotype" w:cs="Arial"/>
          <w:i/>
        </w:rPr>
        <w:t>Cardenas</w:t>
      </w:r>
      <w:proofErr w:type="spellEnd"/>
      <w:r w:rsidR="00EF21BF" w:rsidRPr="00810759">
        <w:rPr>
          <w:rFonts w:ascii="Palatino Linotype" w:hAnsi="Palatino Linotype" w:cs="Arial"/>
          <w:i/>
        </w:rPr>
        <w:t xml:space="preserve">, ya que tengo entendido que el pozo del agua que se encuentra dentro de Unidad es para </w:t>
      </w:r>
      <w:r w:rsidR="00EF21BF" w:rsidRPr="00810759">
        <w:rPr>
          <w:rFonts w:ascii="Palatino Linotype" w:hAnsi="Palatino Linotype" w:cs="Arial"/>
          <w:i/>
        </w:rPr>
        <w:lastRenderedPageBreak/>
        <w:t xml:space="preserve">uso habitacional no comercial, por lo cual no </w:t>
      </w:r>
      <w:proofErr w:type="spellStart"/>
      <w:r w:rsidR="00EF21BF" w:rsidRPr="00810759">
        <w:rPr>
          <w:rFonts w:ascii="Palatino Linotype" w:hAnsi="Palatino Linotype" w:cs="Arial"/>
          <w:i/>
        </w:rPr>
        <w:t>esta</w:t>
      </w:r>
      <w:proofErr w:type="spellEnd"/>
      <w:r w:rsidR="00EF21BF" w:rsidRPr="00810759">
        <w:rPr>
          <w:rFonts w:ascii="Palatino Linotype" w:hAnsi="Palatino Linotype" w:cs="Arial"/>
          <w:i/>
        </w:rPr>
        <w:t xml:space="preserve"> permitido habilitar un negocio con la compra de agua.” </w:t>
      </w:r>
      <w:r w:rsidR="00EF21BF" w:rsidRPr="00810759">
        <w:rPr>
          <w:rFonts w:ascii="Palatino Linotype" w:hAnsi="Palatino Linotype"/>
          <w:i/>
        </w:rPr>
        <w:t>(Sic)</w:t>
      </w:r>
    </w:p>
    <w:p w:rsidR="00EF3EA6" w:rsidRDefault="00EF3EA6" w:rsidP="00EF3EA6">
      <w:pPr>
        <w:autoSpaceDE w:val="0"/>
        <w:autoSpaceDN w:val="0"/>
        <w:adjustRightInd w:val="0"/>
        <w:ind w:left="851" w:right="900"/>
        <w:jc w:val="both"/>
        <w:rPr>
          <w:rFonts w:ascii="Palatino Linotype" w:hAnsi="Palatino Linotype" w:cs="Arial"/>
          <w:b/>
        </w:rPr>
      </w:pPr>
    </w:p>
    <w:p w:rsidR="00E6179D" w:rsidRPr="00C752C4"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 xml:space="preserve">Bajo esas consideraciones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387F6B" w:rsidRDefault="00387F6B" w:rsidP="00387F6B">
      <w:pPr>
        <w:spacing w:after="0" w:line="360" w:lineRule="auto"/>
        <w:contextualSpacing/>
        <w:jc w:val="both"/>
        <w:rPr>
          <w:rFonts w:ascii="Palatino Linotype" w:hAnsi="Palatino Linotype" w:cs="Arial"/>
          <w:i/>
          <w:sz w:val="24"/>
          <w:szCs w:val="24"/>
        </w:rPr>
      </w:pPr>
    </w:p>
    <w:p w:rsidR="00480F5B" w:rsidRPr="00387F6B"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C752C4" w:rsidRPr="00387F6B">
        <w:rPr>
          <w:rFonts w:ascii="Palatino Linotype" w:hAnsi="Palatino Linotype" w:cs="Arial"/>
          <w:sz w:val="24"/>
          <w:szCs w:val="24"/>
        </w:rPr>
        <w:t>l</w:t>
      </w:r>
      <w:r w:rsidR="00EF21BF" w:rsidRPr="00EF21BF">
        <w:rPr>
          <w:rFonts w:ascii="Palatino Linotype" w:hAnsi="Palatino Linotype"/>
          <w:b/>
        </w:rPr>
        <w:t xml:space="preserve"> </w:t>
      </w:r>
      <w:r w:rsidR="00EF21BF" w:rsidRPr="00810759">
        <w:rPr>
          <w:rFonts w:ascii="Palatino Linotype" w:hAnsi="Palatino Linotype"/>
          <w:b/>
        </w:rPr>
        <w:t>Ayuntamiento de Metepec</w:t>
      </w:r>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EF21BF" w:rsidRDefault="00EF21BF" w:rsidP="00EF21BF">
      <w:pPr>
        <w:spacing w:after="0" w:line="360" w:lineRule="auto"/>
        <w:contextualSpacing/>
        <w:jc w:val="both"/>
        <w:rPr>
          <w:rFonts w:ascii="Palatino Linotype" w:hAnsi="Palatino Linotype" w:cs="Arial"/>
          <w:i/>
          <w:sz w:val="24"/>
          <w:szCs w:val="24"/>
        </w:rPr>
      </w:pPr>
    </w:p>
    <w:p w:rsidR="00EF21BF" w:rsidRPr="00EF21BF" w:rsidRDefault="00EF21BF" w:rsidP="00EF21BF">
      <w:pPr>
        <w:spacing w:after="0" w:line="360" w:lineRule="auto"/>
        <w:contextualSpacing/>
        <w:jc w:val="both"/>
        <w:rPr>
          <w:rFonts w:ascii="Palatino Linotype" w:hAnsi="Palatino Linotype" w:cs="Arial"/>
          <w:i/>
          <w:sz w:val="24"/>
          <w:szCs w:val="24"/>
        </w:rPr>
      </w:pPr>
      <w:r w:rsidRPr="00EF21BF">
        <w:rPr>
          <w:rFonts w:ascii="Palatino Linotype" w:hAnsi="Palatino Linotype" w:cs="Arial"/>
          <w:i/>
          <w:sz w:val="24"/>
          <w:szCs w:val="24"/>
        </w:rPr>
        <w:t>“La autorización, visto bueno o dictamen favorable para la colocación de un expendio de agua dentro de las instalaciones de la Unidad Habitacional referida en la solicitud, del 25 de mayo del 2017 al 25 de mayo del 2018.</w:t>
      </w:r>
    </w:p>
    <w:p w:rsidR="00EF21BF" w:rsidRPr="00EF21BF" w:rsidRDefault="00EF21BF" w:rsidP="00EF21BF">
      <w:pPr>
        <w:spacing w:after="0" w:line="360" w:lineRule="auto"/>
        <w:contextualSpacing/>
        <w:jc w:val="both"/>
        <w:rPr>
          <w:rFonts w:ascii="Palatino Linotype" w:hAnsi="Palatino Linotype" w:cs="Arial"/>
          <w:i/>
          <w:sz w:val="24"/>
          <w:szCs w:val="24"/>
        </w:rPr>
      </w:pPr>
      <w:r w:rsidRPr="00EF21BF">
        <w:rPr>
          <w:rFonts w:ascii="Palatino Linotype" w:hAnsi="Palatino Linotype" w:cs="Arial"/>
          <w:i/>
          <w:sz w:val="24"/>
          <w:szCs w:val="24"/>
        </w:rPr>
        <w:t>Para el caso de no localizar la información por no haberla generado, poseído o administrado, bastará con hacerlo del conocimiento de LA RECURRENTE.</w:t>
      </w:r>
    </w:p>
    <w:p w:rsidR="00002FEE" w:rsidRPr="002C0B0D" w:rsidRDefault="00EF21BF" w:rsidP="00EF21BF">
      <w:pPr>
        <w:spacing w:after="0" w:line="360" w:lineRule="auto"/>
        <w:contextualSpacing/>
        <w:jc w:val="both"/>
        <w:rPr>
          <w:rFonts w:ascii="Palatino Linotype" w:hAnsi="Palatino Linotype" w:cs="Arial"/>
          <w:i/>
          <w:sz w:val="24"/>
          <w:szCs w:val="24"/>
        </w:rPr>
      </w:pPr>
      <w:r w:rsidRPr="00EF21BF">
        <w:rPr>
          <w:rFonts w:ascii="Palatino Linotype" w:hAnsi="Palatino Linotype" w:cs="Arial"/>
          <w:i/>
          <w:sz w:val="24"/>
          <w:szCs w:val="24"/>
        </w:rPr>
        <w:t>Debiendo notificar a LA RECURRENTE el Acuerdo de Clasificación de la información que apruebe el Comité de Transparencia con motivo de la versión pública.”</w:t>
      </w:r>
    </w:p>
    <w:p w:rsidR="0032240B"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 lo ordenado</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E15203"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EF21BF" w:rsidRPr="00EF21BF" w:rsidRDefault="00EF21BF" w:rsidP="00EF21BF">
      <w:pPr>
        <w:spacing w:after="0" w:line="360" w:lineRule="auto"/>
        <w:contextualSpacing/>
        <w:jc w:val="both"/>
        <w:rPr>
          <w:rFonts w:ascii="Palatino Linotype" w:hAnsi="Palatino Linotype" w:cs="Arial"/>
          <w:i/>
          <w:sz w:val="24"/>
          <w:szCs w:val="24"/>
        </w:rPr>
      </w:pPr>
      <w:r w:rsidRPr="00EF21BF">
        <w:rPr>
          <w:rFonts w:ascii="Palatino Linotype" w:hAnsi="Palatino Linotype" w:cs="Arial"/>
          <w:i/>
          <w:sz w:val="24"/>
          <w:szCs w:val="24"/>
        </w:rPr>
        <w:t>Para el caso de no localizar la información por no haberla generado, poseído o administrado, bastará con hacerlo del conocimiento de LA RECURRENTE.</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22539057"/>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w:t>
      </w:r>
      <w:r w:rsidRPr="00427B79">
        <w:rPr>
          <w:rFonts w:ascii="Palatino Linotype" w:eastAsia="Times New Roman" w:hAnsi="Palatino Linotype" w:cs="Arial"/>
          <w:sz w:val="24"/>
          <w:szCs w:val="24"/>
        </w:rPr>
        <w:lastRenderedPageBreak/>
        <w:t>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otra parte, tenemos la rendición de cuenta pública; que supone la capacidad de las instituciones para hacer responsables a los gobernantes de sus actos </w:t>
      </w:r>
      <w:r w:rsidRPr="00427B79">
        <w:rPr>
          <w:rFonts w:ascii="Palatino Linotype" w:hAnsi="Palatino Linotype"/>
          <w:sz w:val="24"/>
          <w:szCs w:val="24"/>
        </w:rPr>
        <w:lastRenderedPageBreak/>
        <w:t>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lastRenderedPageBreak/>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w:t>
      </w:r>
      <w:bookmarkStart w:id="4" w:name="_GoBack"/>
      <w:bookmarkEnd w:id="4"/>
      <w:r w:rsidRPr="00D35B4C">
        <w:rPr>
          <w:rFonts w:ascii="Palatino Linotype" w:hAnsi="Palatino Linotype"/>
          <w:sz w:val="24"/>
          <w:szCs w:val="24"/>
        </w:rPr>
        <w:t>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2539058"/>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artículo 19 </w:t>
      </w:r>
      <w:r w:rsidRPr="00427B79">
        <w:rPr>
          <w:rFonts w:ascii="Palatino Linotype" w:eastAsia="Calibri" w:hAnsi="Palatino Linotype" w:cs="Arial"/>
          <w:sz w:val="24"/>
          <w:szCs w:val="24"/>
          <w:u w:val="single"/>
        </w:rPr>
        <w:lastRenderedPageBreak/>
        <w:t>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2539059"/>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lo mencionado anteriormente, considero que es de suma importancia que en los casos que el Sujeto Obligado emita un pronunciamiento simple este debe estar debidamente fundado y motivado demostrando las razones o motivos por las que </w:t>
      </w:r>
      <w:r w:rsidRPr="00427B79">
        <w:rPr>
          <w:rFonts w:ascii="Palatino Linotype" w:eastAsia="Calibri" w:hAnsi="Palatino Linotype" w:cs="Arial"/>
          <w:sz w:val="24"/>
          <w:szCs w:val="24"/>
        </w:rPr>
        <w:lastRenderedPageBreak/>
        <w:t>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90" w:rsidRDefault="00A72F90" w:rsidP="00E82D3D">
      <w:pPr>
        <w:spacing w:after="0" w:line="240" w:lineRule="auto"/>
      </w:pPr>
      <w:r>
        <w:separator/>
      </w:r>
    </w:p>
  </w:endnote>
  <w:endnote w:type="continuationSeparator" w:id="0">
    <w:p w:rsidR="00A72F90" w:rsidRDefault="00A72F9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3F50">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3F50">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90" w:rsidRDefault="00A72F90" w:rsidP="00E82D3D">
      <w:pPr>
        <w:spacing w:after="0" w:line="240" w:lineRule="auto"/>
      </w:pPr>
      <w:r>
        <w:separator/>
      </w:r>
    </w:p>
  </w:footnote>
  <w:footnote w:type="continuationSeparator" w:id="0">
    <w:p w:rsidR="00A72F90" w:rsidRDefault="00A72F90"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2F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2F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72F9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0"/>
  </w:num>
  <w:num w:numId="6">
    <w:abstractNumId w:val="1"/>
  </w:num>
  <w:num w:numId="7">
    <w:abstractNumId w:val="7"/>
  </w:num>
  <w:num w:numId="8">
    <w:abstractNumId w:val="9"/>
  </w:num>
  <w:num w:numId="9">
    <w:abstractNumId w:val="13"/>
  </w:num>
  <w:num w:numId="10">
    <w:abstractNumId w:val="8"/>
  </w:num>
  <w:num w:numId="11">
    <w:abstractNumId w:val="10"/>
  </w:num>
  <w:num w:numId="12">
    <w:abstractNumId w:val="5"/>
  </w:num>
  <w:num w:numId="13">
    <w:abstractNumId w:val="16"/>
  </w:num>
  <w:num w:numId="14">
    <w:abstractNumId w:val="15"/>
  </w:num>
  <w:num w:numId="15">
    <w:abstractNumId w:val="2"/>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643E6"/>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BD9"/>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5F86"/>
    <w:rsid w:val="004F3ABB"/>
    <w:rsid w:val="004F4DA5"/>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A0BDD"/>
    <w:rsid w:val="006B39ED"/>
    <w:rsid w:val="006E22C9"/>
    <w:rsid w:val="006F0A01"/>
    <w:rsid w:val="00715A51"/>
    <w:rsid w:val="00723CDA"/>
    <w:rsid w:val="00730193"/>
    <w:rsid w:val="00740A46"/>
    <w:rsid w:val="00740DA3"/>
    <w:rsid w:val="00744BA1"/>
    <w:rsid w:val="00772B4B"/>
    <w:rsid w:val="00773AAF"/>
    <w:rsid w:val="00786073"/>
    <w:rsid w:val="00797A31"/>
    <w:rsid w:val="007A1EB0"/>
    <w:rsid w:val="007A4C87"/>
    <w:rsid w:val="007B2DD9"/>
    <w:rsid w:val="007D037D"/>
    <w:rsid w:val="007D03AB"/>
    <w:rsid w:val="007D1783"/>
    <w:rsid w:val="007D7732"/>
    <w:rsid w:val="007E48FF"/>
    <w:rsid w:val="00804A5D"/>
    <w:rsid w:val="00806194"/>
    <w:rsid w:val="008076C1"/>
    <w:rsid w:val="00807E40"/>
    <w:rsid w:val="008126FB"/>
    <w:rsid w:val="008216B4"/>
    <w:rsid w:val="008232B6"/>
    <w:rsid w:val="00831B0F"/>
    <w:rsid w:val="0083488C"/>
    <w:rsid w:val="00835C8D"/>
    <w:rsid w:val="00843E5B"/>
    <w:rsid w:val="00862F04"/>
    <w:rsid w:val="008747CB"/>
    <w:rsid w:val="00876065"/>
    <w:rsid w:val="00884EFF"/>
    <w:rsid w:val="00886DFE"/>
    <w:rsid w:val="00894E97"/>
    <w:rsid w:val="008B030F"/>
    <w:rsid w:val="008D4328"/>
    <w:rsid w:val="008E733E"/>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EE0"/>
    <w:rsid w:val="009F4960"/>
    <w:rsid w:val="009F6B96"/>
    <w:rsid w:val="009F7B67"/>
    <w:rsid w:val="00A1541E"/>
    <w:rsid w:val="00A22908"/>
    <w:rsid w:val="00A23B00"/>
    <w:rsid w:val="00A245A7"/>
    <w:rsid w:val="00A276D9"/>
    <w:rsid w:val="00A37A86"/>
    <w:rsid w:val="00A42F36"/>
    <w:rsid w:val="00A5179E"/>
    <w:rsid w:val="00A61107"/>
    <w:rsid w:val="00A649E1"/>
    <w:rsid w:val="00A672A5"/>
    <w:rsid w:val="00A717F7"/>
    <w:rsid w:val="00A72F90"/>
    <w:rsid w:val="00A749B1"/>
    <w:rsid w:val="00A82E8C"/>
    <w:rsid w:val="00A84374"/>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36D9E"/>
    <w:rsid w:val="00D40E34"/>
    <w:rsid w:val="00D51491"/>
    <w:rsid w:val="00D549C7"/>
    <w:rsid w:val="00D92BA5"/>
    <w:rsid w:val="00DB39B5"/>
    <w:rsid w:val="00DB53B7"/>
    <w:rsid w:val="00DC4358"/>
    <w:rsid w:val="00DC7124"/>
    <w:rsid w:val="00DC792E"/>
    <w:rsid w:val="00DD14BB"/>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665AF"/>
    <w:rsid w:val="00F72355"/>
    <w:rsid w:val="00FA6405"/>
    <w:rsid w:val="00FA79CE"/>
    <w:rsid w:val="00FB274F"/>
    <w:rsid w:val="00FC3F50"/>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797B2-2D0C-4709-94DB-B6D630D8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3399</Words>
  <Characters>18699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2017-08-31T19:04:00Z</cp:lastPrinted>
  <dcterms:created xsi:type="dcterms:W3CDTF">2018-11-06T19:06:00Z</dcterms:created>
  <dcterms:modified xsi:type="dcterms:W3CDTF">2018-11-06T20:30:00Z</dcterms:modified>
</cp:coreProperties>
</file>